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03E8CD73"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 xml:space="preserve">N° </w:t>
      </w:r>
      <w:r w:rsidR="00B612A8">
        <w:rPr>
          <w:rFonts w:ascii="Arial" w:hAnsi="Arial" w:cs="Arial"/>
          <w:b/>
          <w:bCs/>
          <w:szCs w:val="22"/>
        </w:rPr>
        <w:t>37063</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3174BC26" w:rsidR="00443372" w:rsidRPr="005A2D84" w:rsidRDefault="00B612A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matériels de levage pour les unités de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2FF22758"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B612A8">
        <w:rPr>
          <w:rFonts w:ascii="Arial" w:hAnsi="Arial" w:cs="Arial"/>
          <w:b/>
          <w:szCs w:val="22"/>
        </w:rPr>
        <w:t>17 octobre 2025</w:t>
      </w:r>
    </w:p>
    <w:p w14:paraId="00903287" w14:textId="5BF8D4D7"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B612A8">
        <w:rPr>
          <w:rFonts w:ascii="Arial" w:hAnsi="Arial" w:cs="Arial"/>
          <w:b/>
          <w:szCs w:val="22"/>
        </w:rPr>
        <w:t>5</w:t>
      </w:r>
      <w:r w:rsidR="00640902">
        <w:rPr>
          <w:rFonts w:ascii="Arial" w:hAnsi="Arial" w:cs="Arial"/>
          <w:b/>
          <w:szCs w:val="22"/>
        </w:rPr>
        <w:t xml:space="preserve"> </w:t>
      </w:r>
      <w:r w:rsidRPr="005A2D84">
        <w:rPr>
          <w:rFonts w:ascii="Arial" w:hAnsi="Arial" w:cs="Arial"/>
          <w:b/>
          <w:szCs w:val="22"/>
        </w:rPr>
        <w:t>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1111AFE6"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640902">
          <w:rPr>
            <w:noProof/>
            <w:webHidden/>
          </w:rPr>
          <w:t>3</w:t>
        </w:r>
        <w:r w:rsidR="006E0A18">
          <w:rPr>
            <w:noProof/>
            <w:webHidden/>
          </w:rPr>
          <w:fldChar w:fldCharType="end"/>
        </w:r>
      </w:hyperlink>
    </w:p>
    <w:p w14:paraId="4E2B1B59" w14:textId="4C248944" w:rsidR="006E0A18" w:rsidRDefault="00363D3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640902">
          <w:rPr>
            <w:noProof/>
            <w:webHidden/>
          </w:rPr>
          <w:t>3</w:t>
        </w:r>
        <w:r w:rsidR="006E0A18">
          <w:rPr>
            <w:noProof/>
            <w:webHidden/>
          </w:rPr>
          <w:fldChar w:fldCharType="end"/>
        </w:r>
      </w:hyperlink>
    </w:p>
    <w:p w14:paraId="66C51712" w14:textId="583DE8BE" w:rsidR="006E0A18" w:rsidRDefault="00363D3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640902">
          <w:rPr>
            <w:noProof/>
            <w:webHidden/>
          </w:rPr>
          <w:t>4</w:t>
        </w:r>
        <w:r w:rsidR="006E0A18">
          <w:rPr>
            <w:noProof/>
            <w:webHidden/>
          </w:rPr>
          <w:fldChar w:fldCharType="end"/>
        </w:r>
      </w:hyperlink>
    </w:p>
    <w:p w14:paraId="32130367" w14:textId="323CAB11" w:rsidR="006E0A18" w:rsidRDefault="00363D36">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640902">
          <w:rPr>
            <w:noProof/>
            <w:webHidden/>
          </w:rPr>
          <w:t>4</w:t>
        </w:r>
        <w:r w:rsidR="006E0A18">
          <w:rPr>
            <w:noProof/>
            <w:webHidden/>
          </w:rPr>
          <w:fldChar w:fldCharType="end"/>
        </w:r>
      </w:hyperlink>
    </w:p>
    <w:p w14:paraId="1E76558B" w14:textId="09855DCF" w:rsidR="006E0A18" w:rsidRDefault="00363D36">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640902">
          <w:rPr>
            <w:noProof/>
            <w:webHidden/>
          </w:rPr>
          <w:t>5</w:t>
        </w:r>
        <w:r w:rsidR="006E0A18">
          <w:rPr>
            <w:noProof/>
            <w:webHidden/>
          </w:rPr>
          <w:fldChar w:fldCharType="end"/>
        </w:r>
      </w:hyperlink>
    </w:p>
    <w:p w14:paraId="3CBC8824" w14:textId="4BEDE20B" w:rsidR="006E0A18" w:rsidRDefault="00363D36">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640902">
          <w:rPr>
            <w:noProof/>
            <w:webHidden/>
          </w:rPr>
          <w:t>6</w:t>
        </w:r>
        <w:r w:rsidR="006E0A18">
          <w:rPr>
            <w:noProof/>
            <w:webHidden/>
          </w:rPr>
          <w:fldChar w:fldCharType="end"/>
        </w:r>
      </w:hyperlink>
    </w:p>
    <w:p w14:paraId="27BFB455" w14:textId="70EBA3EC" w:rsidR="006E0A18" w:rsidRDefault="00363D3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640902">
          <w:rPr>
            <w:noProof/>
            <w:webHidden/>
          </w:rPr>
          <w:t>6</w:t>
        </w:r>
        <w:r w:rsidR="006E0A18">
          <w:rPr>
            <w:noProof/>
            <w:webHidden/>
          </w:rPr>
          <w:fldChar w:fldCharType="end"/>
        </w:r>
      </w:hyperlink>
    </w:p>
    <w:p w14:paraId="0075DFE6" w14:textId="645298AB" w:rsidR="006E0A18" w:rsidRDefault="00363D36">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640902">
          <w:rPr>
            <w:noProof/>
            <w:webHidden/>
          </w:rPr>
          <w:t>6</w:t>
        </w:r>
        <w:r w:rsidR="006E0A18">
          <w:rPr>
            <w:noProof/>
            <w:webHidden/>
          </w:rPr>
          <w:fldChar w:fldCharType="end"/>
        </w:r>
      </w:hyperlink>
    </w:p>
    <w:p w14:paraId="451B24D0" w14:textId="5894351C" w:rsidR="006E0A18" w:rsidRDefault="00363D36">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640902">
          <w:rPr>
            <w:noProof/>
            <w:webHidden/>
          </w:rPr>
          <w:t>6</w:t>
        </w:r>
        <w:r w:rsidR="006E0A18">
          <w:rPr>
            <w:noProof/>
            <w:webHidden/>
          </w:rPr>
          <w:fldChar w:fldCharType="end"/>
        </w:r>
      </w:hyperlink>
    </w:p>
    <w:p w14:paraId="3D602A7D" w14:textId="7E48326F" w:rsidR="006E0A18" w:rsidRDefault="00363D3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640902">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1E05F58"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AD4C66">
        <w:rPr>
          <w:rFonts w:ascii="Arial" w:hAnsi="Arial" w:cs="Arial"/>
          <w:szCs w:val="22"/>
          <w:lang w:val="fr-FR"/>
        </w:rPr>
        <w:t>l’approvisionnement de matériels de levage au profit des unités de la Marine nationale</w:t>
      </w:r>
      <w:r w:rsidRPr="005A2D84">
        <w:rPr>
          <w:rFonts w:ascii="Arial" w:hAnsi="Arial" w:cs="Arial"/>
          <w:szCs w:val="22"/>
        </w:rPr>
        <w:t>.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w:t>
      </w:r>
      <w:proofErr w:type="spellStart"/>
      <w:r w:rsidR="00AD4C66">
        <w:rPr>
          <w:rFonts w:ascii="Arial" w:hAnsi="Arial" w:cs="Arial"/>
          <w:szCs w:val="22"/>
          <w:lang w:val="fr-FR"/>
        </w:rPr>
        <w:t>n°DSSFB</w:t>
      </w:r>
      <w:proofErr w:type="spellEnd"/>
      <w:r w:rsidR="00AD4C66">
        <w:rPr>
          <w:rFonts w:ascii="Arial" w:hAnsi="Arial" w:cs="Arial"/>
          <w:szCs w:val="22"/>
          <w:lang w:val="fr-FR"/>
        </w:rPr>
        <w:t>/SDLOG/510</w:t>
      </w:r>
      <w:r w:rsidR="00640902">
        <w:rPr>
          <w:rFonts w:ascii="Arial" w:hAnsi="Arial" w:cs="Arial"/>
          <w:szCs w:val="22"/>
          <w:lang w:val="fr-FR"/>
        </w:rPr>
        <w:t>/</w:t>
      </w:r>
      <w:r w:rsidR="00AD4C66">
        <w:rPr>
          <w:rFonts w:ascii="Arial" w:hAnsi="Arial" w:cs="Arial"/>
          <w:szCs w:val="22"/>
          <w:lang w:val="fr-FR"/>
        </w:rPr>
        <w:t>B</w:t>
      </w:r>
      <w:r w:rsidRPr="005A2D84">
        <w:rPr>
          <w:rFonts w:ascii="Arial" w:hAnsi="Arial" w:cs="Arial"/>
          <w:szCs w:val="22"/>
        </w:rPr>
        <w:t>.</w:t>
      </w:r>
    </w:p>
    <w:p w14:paraId="2A8AC352" w14:textId="6BBC6FA6"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bases de données </w:t>
      </w:r>
      <w:r w:rsidR="00363D36">
        <w:rPr>
          <w:rFonts w:ascii="Arial" w:hAnsi="Arial" w:cs="Arial"/>
          <w:szCs w:val="22"/>
        </w:rPr>
        <w:t>SACRAL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1E1C9093"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363D36">
        <w:rPr>
          <w:rFonts w:ascii="Arial" w:hAnsi="Arial" w:cs="Arial"/>
          <w:szCs w:val="22"/>
        </w:rPr>
        <w:t>SACRAL N-CORENG</w:t>
      </w:r>
      <w:r w:rsidR="00363D36" w:rsidRPr="004711AD">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7" w:name="_Toc42327873"/>
    </w:p>
    <w:bookmarkEnd w:id="7"/>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bookmarkStart w:id="15" w:name="_GoBack"/>
      <w:bookmarkEnd w:id="15"/>
    </w:p>
    <w:bookmarkEnd w:id="13"/>
    <w:bookmarkEnd w:id="14"/>
    <w:p w14:paraId="6C2ECBA4" w14:textId="496ABD3C"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D4C66">
        <w:rPr>
          <w:rFonts w:ascii="Arial" w:hAnsi="Arial" w:cs="Arial"/>
          <w:szCs w:val="22"/>
        </w:rPr>
        <w:t>cinq</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0F73827B" w:rsidR="002D57EC" w:rsidRPr="00D62785" w:rsidRDefault="002D57EC" w:rsidP="00AD4C66">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w:t>
            </w:r>
            <w:r w:rsidR="00AD4C66">
              <w:rPr>
                <w:rFonts w:ascii="Arial" w:hAnsi="Arial" w:cs="Arial"/>
                <w:szCs w:val="22"/>
              </w:rPr>
              <w:t>n° DSSFB/SDLOG/510/B</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345C2467" w:rsidR="00640902" w:rsidRDefault="00640902">
      <w:pPr>
        <w:spacing w:before="0" w:after="0"/>
        <w:jc w:val="left"/>
        <w:rPr>
          <w:rFonts w:ascii="Arial" w:hAnsi="Arial" w:cs="Arial"/>
          <w:b/>
          <w:szCs w:val="22"/>
          <w:u w:val="single"/>
        </w:rPr>
      </w:pPr>
      <w:r>
        <w:rPr>
          <w:rFonts w:ascii="Arial" w:hAnsi="Arial" w:cs="Arial"/>
          <w:b/>
          <w:szCs w:val="22"/>
          <w:u w:val="single"/>
        </w:rPr>
        <w:br w:type="page"/>
      </w: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363D36"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1" w:name="_Toc234058941"/>
      <w:bookmarkStart w:id="42" w:name="_Toc92880858"/>
      <w:r w:rsidRPr="005A2D84">
        <w:t>Critères de classement des offres et attribution du marché</w:t>
      </w:r>
      <w:bookmarkEnd w:id="41"/>
      <w:bookmarkEnd w:id="42"/>
    </w:p>
    <w:p w14:paraId="03F684BF" w14:textId="77777777" w:rsidR="001B25B5" w:rsidRPr="005A2D84" w:rsidRDefault="001B25B5" w:rsidP="006E533B">
      <w:pPr>
        <w:pStyle w:val="Paragraphe"/>
        <w:ind w:firstLine="0"/>
        <w:rPr>
          <w:rFonts w:ascii="Arial" w:hAnsi="Arial" w:cs="Arial"/>
          <w:szCs w:val="22"/>
        </w:rPr>
      </w:pPr>
      <w:bookmarkStart w:id="43" w:name="_Toc131825450"/>
      <w:bookmarkStart w:id="44"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582B9CF2"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BB3196">
        <w:rPr>
          <w:rFonts w:ascii="Arial" w:hAnsi="Arial" w:cs="Arial"/>
          <w:color w:val="000000"/>
          <w:szCs w:val="22"/>
        </w:rPr>
        <w:t xml:space="preserve"> n° DSSFB/SDLOG/510/B</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58548820"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le cahier des clauses techniques particulières</w:t>
      </w:r>
      <w:r w:rsidR="008C45C2">
        <w:rPr>
          <w:rFonts w:ascii="Arial" w:hAnsi="Arial" w:cs="Arial"/>
          <w:szCs w:val="22"/>
        </w:rPr>
        <w:t xml:space="preserve"> </w:t>
      </w:r>
      <w:r w:rsidR="00BB3196">
        <w:rPr>
          <w:rFonts w:ascii="Arial" w:hAnsi="Arial" w:cs="Arial"/>
          <w:szCs w:val="22"/>
        </w:rPr>
        <w:t>(CCTP) n° DSSFB/SDLOG/510/B</w:t>
      </w:r>
      <w:r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0BA3EB12"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AD4C66">
      <w:rPr>
        <w:rStyle w:val="Numrodepage"/>
        <w:rFonts w:ascii="Marianne" w:hAnsi="Marianne"/>
        <w:sz w:val="12"/>
        <w:szCs w:val="12"/>
      </w:rPr>
      <w:t xml:space="preserve"> S25B00601</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363D36">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363D36">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017F5A59"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363D36">
        <w:rPr>
          <w:rFonts w:ascii="Arial" w:hAnsi="Arial" w:cs="Arial"/>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w:t>
      </w:r>
      <w:r w:rsidR="00363D36">
        <w:rPr>
          <w:rFonts w:ascii="Arial" w:hAnsi="Arial" w:cs="Arial"/>
          <w:sz w:val="14"/>
          <w:szCs w:val="14"/>
        </w:rPr>
        <w:t>SACRAL N-CORENG</w:t>
      </w:r>
      <w:r w:rsidRPr="00B70DE8">
        <w:rPr>
          <w:rFonts w:ascii="Arial" w:hAnsi="Arial" w:cs="Arial"/>
          <w:sz w:val="14"/>
          <w:szCs w:val="14"/>
        </w:rPr>
        <w:t xml:space="preserve">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396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130D"/>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3D36"/>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40902"/>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C66"/>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12A8"/>
    <w:rsid w:val="00B66FD2"/>
    <w:rsid w:val="00B67B7A"/>
    <w:rsid w:val="00B70DE8"/>
    <w:rsid w:val="00B7121C"/>
    <w:rsid w:val="00B7195B"/>
    <w:rsid w:val="00B926CD"/>
    <w:rsid w:val="00B95E47"/>
    <w:rsid w:val="00B95F62"/>
    <w:rsid w:val="00BB30F4"/>
    <w:rsid w:val="00BB3196"/>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3464"/>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396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91B98-A630-4061-AAB9-812E1034C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22</TotalTime>
  <Pages>9</Pages>
  <Words>2785</Words>
  <Characters>16544</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19291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QUEMENEUR Daniel INGE CIVI DIVI DEF</cp:lastModifiedBy>
  <cp:revision>6</cp:revision>
  <cp:lastPrinted>2025-09-16T13:10:00Z</cp:lastPrinted>
  <dcterms:created xsi:type="dcterms:W3CDTF">2025-09-16T11:51:00Z</dcterms:created>
  <dcterms:modified xsi:type="dcterms:W3CDTF">2025-09-17T06:36:00Z</dcterms:modified>
</cp:coreProperties>
</file>